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44"/>
          <w:szCs w:val="44"/>
          <w:lang w:eastAsia="zh-CN"/>
        </w:rPr>
      </w:pPr>
    </w:p>
    <w:p>
      <w:pPr>
        <w:pStyle w:val="2"/>
        <w:rPr>
          <w:rFonts w:hint="eastAsia"/>
          <w:lang w:eastAsia="zh-CN"/>
        </w:rPr>
      </w:pPr>
    </w:p>
    <w:p>
      <w:pPr>
        <w:jc w:val="center"/>
        <w:rPr>
          <w:rFonts w:hint="eastAsia"/>
          <w:sz w:val="24"/>
          <w:szCs w:val="24"/>
          <w:lang w:eastAsia="zh-CN"/>
        </w:rPr>
      </w:pPr>
      <w:r>
        <w:rPr>
          <w:rFonts w:hint="eastAsia" w:ascii="方正小标宋_GBK" w:hAnsi="方正小标宋_GBK" w:eastAsia="方正小标宋_GBK" w:cs="方正小标宋_GBK"/>
          <w:b w:val="0"/>
          <w:bCs/>
          <w:color w:val="FF0000"/>
          <w:sz w:val="84"/>
          <w:szCs w:val="84"/>
        </w:rPr>
        <w:t>三明学院工会委员会</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sz w:val="24"/>
          <w:szCs w:val="24"/>
          <w:lang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宋体" w:hAnsi="宋体"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440690</wp:posOffset>
                </wp:positionV>
                <wp:extent cx="5271135" cy="9525"/>
                <wp:effectExtent l="0" t="15875" r="5715" b="31750"/>
                <wp:wrapTight wrapText="bothSides">
                  <wp:wrapPolygon>
                    <wp:start x="0" y="11520"/>
                    <wp:lineTo x="0" y="57600"/>
                    <wp:lineTo x="21545" y="57600"/>
                    <wp:lineTo x="21545" y="11520"/>
                    <wp:lineTo x="0" y="11520"/>
                  </wp:wrapPolygon>
                </wp:wrapTight>
                <wp:docPr id="3" name="直接箭头连接符 3"/>
                <wp:cNvGraphicFramePr/>
                <a:graphic xmlns:a="http://schemas.openxmlformats.org/drawingml/2006/main">
                  <a:graphicData uri="http://schemas.microsoft.com/office/word/2010/wordprocessingShape">
                    <wps:wsp>
                      <wps:cNvCnPr/>
                      <wps:spPr>
                        <a:xfrm flipV="1">
                          <a:off x="0" y="0"/>
                          <a:ext cx="5271135" cy="9525"/>
                        </a:xfrm>
                        <a:prstGeom prst="straightConnector1">
                          <a:avLst/>
                        </a:prstGeom>
                        <a:ln w="31750"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1.55pt;margin-top:34.7pt;height:0.75pt;width:415.05pt;mso-wrap-distance-left:9pt;mso-wrap-distance-right:9pt;z-index:251660288;mso-width-relative:page;mso-height-relative:page;" filled="f" stroked="t" coordsize="21600,21600" wrapcoords="0 11520 0 57600 21545 57600 21545 11520 0 11520" o:gfxdata="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K7vO1AAAAAcBAAAPAAAAAAAAAAEA&#10;IAAAACIAAABkcnMvZG93bnJldi54bWxQSwECFAAUAAAACACHTuJAFRnG2RMCAAASBAAADgAAAAAA&#10;AAABACAAAAAjAQAAZHJzL2Uyb0RvYy54bWxQSwUGAAAAAAYABgBZAQAAqAUAAAAA&#10;">
                <v:fill on="f" focussize="0,0"/>
                <v:stroke weight="2.5pt" color="#FF0000" joinstyle="round"/>
                <v:imagedata o:title=""/>
                <o:lock v:ext="edit" aspectratio="f"/>
                <w10:wrap type="tight"/>
              </v:shape>
            </w:pict>
          </mc:Fallback>
        </mc:AlternateContent>
      </w:r>
      <w:r>
        <w:rPr>
          <w:rFonts w:hint="eastAsia" w:ascii="仿宋_GB2312" w:hAnsi="仿宋_GB2312" w:eastAsia="仿宋_GB2312" w:cs="仿宋_GB2312"/>
          <w:spacing w:val="-10"/>
          <w:kern w:val="0"/>
          <w:sz w:val="32"/>
          <w:szCs w:val="32"/>
          <w:lang w:eastAsia="zh-CN"/>
        </w:rPr>
        <w:t>明学院工</w:t>
      </w:r>
      <w:r>
        <w:rPr>
          <w:rFonts w:hint="eastAsia" w:ascii="仿宋_GB2312" w:hAnsi="仿宋_GB2312" w:eastAsia="仿宋_GB2312" w:cs="仿宋_GB2312"/>
          <w:spacing w:val="-10"/>
          <w:kern w:val="0"/>
          <w:sz w:val="32"/>
          <w:szCs w:val="32"/>
        </w:rPr>
        <w:t>〔20</w:t>
      </w:r>
      <w:r>
        <w:rPr>
          <w:rFonts w:hint="eastAsia" w:ascii="仿宋_GB2312" w:hAnsi="仿宋_GB2312" w:eastAsia="仿宋_GB2312" w:cs="仿宋_GB2312"/>
          <w:spacing w:val="-10"/>
          <w:kern w:val="0"/>
          <w:sz w:val="32"/>
          <w:szCs w:val="32"/>
          <w:lang w:val="en-US" w:eastAsia="zh-CN"/>
        </w:rPr>
        <w:t>24</w:t>
      </w:r>
      <w:r>
        <w:rPr>
          <w:rFonts w:hint="eastAsia" w:ascii="仿宋_GB2312" w:hAnsi="仿宋_GB2312" w:eastAsia="仿宋_GB2312" w:cs="仿宋_GB2312"/>
          <w:spacing w:val="-10"/>
          <w:kern w:val="0"/>
          <w:sz w:val="32"/>
          <w:szCs w:val="32"/>
        </w:rPr>
        <w:t>〕</w:t>
      </w:r>
      <w:r>
        <w:rPr>
          <w:rFonts w:hint="eastAsia" w:ascii="仿宋_GB2312" w:hAnsi="仿宋_GB2312" w:eastAsia="仿宋_GB2312" w:cs="仿宋_GB2312"/>
          <w:spacing w:val="-10"/>
          <w:kern w:val="0"/>
          <w:sz w:val="32"/>
          <w:szCs w:val="32"/>
          <w:lang w:val="en-US" w:eastAsia="zh-CN"/>
        </w:rPr>
        <w:t>5</w:t>
      </w:r>
      <w:r>
        <w:rPr>
          <w:rFonts w:hint="eastAsia" w:ascii="仿宋_GB2312" w:hAnsi="仿宋_GB2312" w:eastAsia="仿宋_GB2312" w:cs="仿宋_GB2312"/>
          <w:spacing w:val="-10"/>
          <w:kern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三明学院工会关于2024年开展春秋游活动的通知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各二级工会: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落实教职工的休息休假权益，不断满足广大教职工对美好生活的向往，丰富教职工的业余文化生活，加强教职工的交流，增强组织的凝聚力，让教职工度过一个充实愉快、富有意义的周末。经研究决定，组织全体工会会员开展春秋游活动。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本次活动定于2024年3月1日至11月30日周末时间。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以各二级工会为单位（可多个单位联合举办），参加人员为工会会员。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组织教职工开展春秋游活动</w:t>
      </w:r>
      <w:bookmarkStart w:id="0" w:name="_GoBack"/>
      <w:bookmarkEnd w:id="0"/>
      <w:r>
        <w:rPr>
          <w:rFonts w:hint="eastAsia" w:ascii="仿宋_GB2312" w:hAnsi="仿宋_GB2312" w:eastAsia="仿宋_GB2312" w:cs="仿宋_GB2312"/>
          <w:sz w:val="32"/>
          <w:szCs w:val="32"/>
          <w:lang w:val="en-US" w:eastAsia="zh-CN"/>
        </w:rPr>
        <w:t>，注重结合苏区老区红色三明、优秀传统文化、绿色生态文明、乡村振兴发展、文旅和森林康养，并结合实际开展户外拓展活动，加强团队精神。活动地点建议以《三明市总工会推荐第三批工会会员春秋游活动目的地的通知》（附件2）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1.经费预算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各二级工会在组织活动中要严格按照《三明学院关于印发&lt;三明学院工会经费管理办法&gt;的通知》以及市总工会转发福建省总工会“关于印发《&lt;福建省基层工会经费收支管理实施办法&gt;有关问题的解答》的通知”精神，做好活动预算，每个二级工会年度内仅能组织一次，活动总费用控制在实际参加人员每天每人150元以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2.活动开展程序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前，各二级工会要拟定活动计划填写附件1及经费预算上报校工会审批。活动需当天往返，有需要用餐的依据文件规定仅安排一次用餐，餐费标准50元/人。活动中，各二级工会要收集活动相片（集体相片、活动过程中的相片等）。活动后，各二级工会要撰写活动总结及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3.报账要求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以票据、集体照片人数及签到表、经审批的活动方案为准，请各二级工会保留交通费、餐费（含发票及清单）、门票、租车协议书等原始资料。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4.落实安全保障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在活动中，各二级工会要始终牢固坚持安全第一的思想，强化安全意识，细化安全措施，确保春秋游活动的人身安全、财产安全和饮食、出行安全，可在总经费内购买参加活动人员短期意外保险。</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32"/>
          <w:szCs w:val="32"/>
          <w:lang w:val="en-US" w:eastAsia="zh-CN"/>
        </w:rPr>
      </w:pPr>
    </w:p>
    <w:p>
      <w:pPr>
        <w:pStyle w:val="2"/>
        <w:rPr>
          <w:rFonts w:hint="eastAsia"/>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1.三明学院二级工会春秋游活动申报表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2.三明市总工会办公室关于推荐第三批工会会员春秋游活动目的地的通知</w:t>
      </w:r>
    </w:p>
    <w:p>
      <w:pPr>
        <w:spacing w:line="540" w:lineRule="exact"/>
        <w:ind w:firstLine="5120" w:firstLineChars="1600"/>
        <w:jc w:val="righ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三明学院工会委员会</w:t>
      </w:r>
    </w:p>
    <w:p>
      <w:pPr>
        <w:spacing w:line="540" w:lineRule="exact"/>
        <w:jc w:val="both"/>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2024年2月29日</w:t>
      </w:r>
    </w:p>
    <w:p>
      <w:pPr>
        <w:pStyle w:val="2"/>
        <w:numPr>
          <w:ilvl w:val="0"/>
          <w:numId w:val="0"/>
        </w:numPr>
        <w:rPr>
          <w:rFonts w:hint="default"/>
          <w:sz w:val="32"/>
          <w:szCs w:val="32"/>
          <w:lang w:val="en-US" w:eastAsia="zh-CN"/>
        </w:rPr>
      </w:pPr>
    </w:p>
    <w:p>
      <w:pPr>
        <w:jc w:val="left"/>
        <w:rPr>
          <w:rFonts w:hint="eastAsia"/>
          <w:sz w:val="32"/>
          <w:szCs w:val="32"/>
          <w:lang w:val="en-US" w:eastAsia="zh-CN"/>
        </w:rPr>
      </w:pPr>
    </w:p>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br w:type="page"/>
      </w:r>
    </w:p>
    <w:p>
      <w:pPr>
        <w:widowControl/>
        <w:snapToGrid w:val="0"/>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附件1：</w:t>
      </w:r>
    </w:p>
    <w:p>
      <w:pPr>
        <w:jc w:val="center"/>
        <w:rPr>
          <w:rFonts w:ascii="宋体" w:hAnsi="宋体" w:eastAsia="宋体" w:cs="Times New Roman"/>
          <w:b/>
          <w:sz w:val="36"/>
          <w:szCs w:val="36"/>
        </w:rPr>
      </w:pPr>
      <w:r>
        <w:rPr>
          <w:rFonts w:hint="eastAsia" w:ascii="宋体" w:hAnsi="宋体"/>
          <w:b/>
          <w:sz w:val="36"/>
          <w:szCs w:val="36"/>
        </w:rPr>
        <w:t>三明学院</w:t>
      </w:r>
      <w:r>
        <w:rPr>
          <w:rFonts w:hint="eastAsia" w:ascii="宋体" w:hAnsi="宋体"/>
          <w:b/>
          <w:sz w:val="36"/>
          <w:szCs w:val="36"/>
          <w:lang w:eastAsia="zh-CN"/>
        </w:rPr>
        <w:t>二级</w:t>
      </w:r>
      <w:r>
        <w:rPr>
          <w:rFonts w:hint="eastAsia" w:ascii="宋体" w:hAnsi="宋体"/>
          <w:b/>
          <w:sz w:val="36"/>
          <w:szCs w:val="36"/>
        </w:rPr>
        <w:t>工会</w:t>
      </w:r>
      <w:r>
        <w:rPr>
          <w:rFonts w:hint="eastAsia" w:ascii="宋体" w:hAnsi="宋体"/>
          <w:b/>
          <w:sz w:val="36"/>
          <w:szCs w:val="36"/>
          <w:lang w:eastAsia="zh-CN"/>
        </w:rPr>
        <w:t>春秋游</w:t>
      </w:r>
      <w:r>
        <w:rPr>
          <w:rFonts w:hint="eastAsia" w:ascii="宋体" w:hAnsi="宋体" w:eastAsia="宋体" w:cs="Times New Roman"/>
          <w:b/>
          <w:sz w:val="36"/>
          <w:szCs w:val="36"/>
        </w:rPr>
        <w:t>活动申报表</w:t>
      </w:r>
    </w:p>
    <w:p>
      <w:pPr>
        <w:rPr>
          <w:rFonts w:ascii="仿宋" w:hAnsi="仿宋" w:eastAsia="仿宋" w:cs="Times New Roman"/>
          <w:sz w:val="32"/>
          <w:szCs w:val="32"/>
        </w:rPr>
      </w:pPr>
      <w:r>
        <w:rPr>
          <w:rFonts w:hint="eastAsia" w:ascii="宋体" w:hAnsi="宋体" w:eastAsia="宋体" w:cs="Times New Roman"/>
          <w:sz w:val="32"/>
          <w:szCs w:val="32"/>
          <w:lang w:val="en-US" w:eastAsia="zh-CN"/>
        </w:rPr>
        <w:t>单位名称</w:t>
      </w:r>
      <w:r>
        <w:rPr>
          <w:rFonts w:hint="eastAsia" w:ascii="宋体" w:hAnsi="宋体" w:eastAsia="宋体" w:cs="Times New Roman"/>
          <w:sz w:val="32"/>
          <w:szCs w:val="32"/>
        </w:rPr>
        <w:t>：</w:t>
      </w:r>
      <w:r>
        <w:rPr>
          <w:rFonts w:hint="eastAsia" w:ascii="宋体" w:hAnsi="宋体" w:eastAsia="宋体" w:cs="Times New Roman"/>
          <w:sz w:val="32"/>
          <w:szCs w:val="32"/>
          <w:lang w:val="en-US" w:eastAsia="zh-CN"/>
        </w:rPr>
        <w:t xml:space="preserve">     </w:t>
      </w:r>
      <w:r>
        <w:rPr>
          <w:rFonts w:hint="eastAsia" w:ascii="宋体" w:hAnsi="宋体" w:eastAsia="宋体" w:cs="Times New Roman"/>
          <w:sz w:val="32"/>
          <w:szCs w:val="32"/>
        </w:rPr>
        <w:t xml:space="preserve"> </w:t>
      </w:r>
      <w:r>
        <w:rPr>
          <w:rFonts w:hint="eastAsia" w:ascii="宋体" w:hAnsi="宋体" w:eastAsia="宋体" w:cs="Times New Roman"/>
          <w:sz w:val="32"/>
          <w:szCs w:val="32"/>
          <w:lang w:val="en-US" w:eastAsia="zh-CN"/>
        </w:rPr>
        <w:t xml:space="preserve">            </w:t>
      </w:r>
      <w:r>
        <w:rPr>
          <w:rFonts w:hint="eastAsia" w:ascii="宋体" w:hAnsi="宋体" w:eastAsia="宋体" w:cs="Times New Roman"/>
          <w:sz w:val="32"/>
          <w:szCs w:val="32"/>
        </w:rPr>
        <w:t>填报时间：  年  月   日</w:t>
      </w:r>
    </w:p>
    <w:tbl>
      <w:tblPr>
        <w:tblStyle w:val="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215"/>
        <w:gridCol w:w="1876"/>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7" w:type="dxa"/>
            <w:vAlign w:val="center"/>
          </w:tcPr>
          <w:p>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名称</w:t>
            </w:r>
          </w:p>
        </w:tc>
        <w:tc>
          <w:tcPr>
            <w:tcW w:w="7654" w:type="dxa"/>
            <w:gridSpan w:val="3"/>
            <w:vAlign w:val="center"/>
          </w:tcPr>
          <w:p>
            <w:pPr>
              <w:spacing w:line="400" w:lineRule="exact"/>
              <w:ind w:left="12"/>
              <w:jc w:val="center"/>
              <w:rPr>
                <w:rFonts w:ascii="宋体" w:hAnsi="宋体"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7" w:type="dxa"/>
            <w:vAlign w:val="center"/>
          </w:tcPr>
          <w:p>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时间</w:t>
            </w:r>
          </w:p>
        </w:tc>
        <w:tc>
          <w:tcPr>
            <w:tcW w:w="2215" w:type="dxa"/>
            <w:vAlign w:val="center"/>
          </w:tcPr>
          <w:p>
            <w:pPr>
              <w:spacing w:line="400" w:lineRule="exact"/>
              <w:jc w:val="center"/>
              <w:rPr>
                <w:rFonts w:ascii="宋体" w:hAnsi="宋体" w:eastAsia="宋体" w:cs="Times New Roman"/>
                <w:b/>
                <w:sz w:val="32"/>
                <w:szCs w:val="32"/>
              </w:rPr>
            </w:pPr>
          </w:p>
        </w:tc>
        <w:tc>
          <w:tcPr>
            <w:tcW w:w="1876" w:type="dxa"/>
            <w:vAlign w:val="center"/>
          </w:tcPr>
          <w:p>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地点</w:t>
            </w:r>
          </w:p>
        </w:tc>
        <w:tc>
          <w:tcPr>
            <w:tcW w:w="3563" w:type="dxa"/>
            <w:vAlign w:val="center"/>
          </w:tcPr>
          <w:p>
            <w:pPr>
              <w:spacing w:line="400" w:lineRule="exact"/>
              <w:rPr>
                <w:rFonts w:ascii="宋体" w:hAnsi="宋体"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77" w:type="dxa"/>
            <w:vAlign w:val="center"/>
          </w:tcPr>
          <w:p>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人数</w:t>
            </w:r>
          </w:p>
        </w:tc>
        <w:tc>
          <w:tcPr>
            <w:tcW w:w="2215" w:type="dxa"/>
            <w:vAlign w:val="center"/>
          </w:tcPr>
          <w:p>
            <w:pPr>
              <w:spacing w:line="400" w:lineRule="exact"/>
              <w:jc w:val="center"/>
              <w:rPr>
                <w:rFonts w:ascii="宋体" w:hAnsi="宋体" w:eastAsia="宋体" w:cs="Times New Roman"/>
                <w:b/>
                <w:sz w:val="32"/>
                <w:szCs w:val="32"/>
              </w:rPr>
            </w:pPr>
          </w:p>
        </w:tc>
        <w:tc>
          <w:tcPr>
            <w:tcW w:w="1876" w:type="dxa"/>
            <w:vAlign w:val="center"/>
          </w:tcPr>
          <w:p>
            <w:pPr>
              <w:widowControl/>
              <w:spacing w:line="400" w:lineRule="exact"/>
              <w:jc w:val="center"/>
              <w:rPr>
                <w:rFonts w:ascii="宋体" w:hAnsi="宋体" w:eastAsia="宋体" w:cs="Times New Roman"/>
                <w:b/>
                <w:sz w:val="32"/>
                <w:szCs w:val="32"/>
              </w:rPr>
            </w:pPr>
            <w:r>
              <w:rPr>
                <w:rFonts w:ascii="宋体" w:hAnsi="宋体" w:eastAsia="宋体" w:cs="Times New Roman"/>
                <w:b/>
                <w:sz w:val="32"/>
                <w:szCs w:val="32"/>
              </w:rPr>
              <w:t>活动</w:t>
            </w:r>
            <w:r>
              <w:rPr>
                <w:rFonts w:hint="eastAsia" w:ascii="宋体" w:hAnsi="宋体" w:eastAsia="宋体" w:cs="Times New Roman"/>
                <w:b/>
                <w:sz w:val="32"/>
                <w:szCs w:val="32"/>
              </w:rPr>
              <w:t>组织者</w:t>
            </w:r>
          </w:p>
          <w:p>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及联系电话</w:t>
            </w:r>
          </w:p>
        </w:tc>
        <w:tc>
          <w:tcPr>
            <w:tcW w:w="3563" w:type="dxa"/>
            <w:vAlign w:val="center"/>
          </w:tcPr>
          <w:p>
            <w:pPr>
              <w:spacing w:line="400" w:lineRule="exact"/>
              <w:rPr>
                <w:rFonts w:ascii="宋体" w:hAnsi="宋体"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4" w:hRule="atLeast"/>
        </w:trPr>
        <w:tc>
          <w:tcPr>
            <w:tcW w:w="1277" w:type="dxa"/>
            <w:textDirection w:val="tbRlV"/>
            <w:vAlign w:val="center"/>
          </w:tcPr>
          <w:p>
            <w:pPr>
              <w:ind w:left="113" w:leftChars="54" w:right="113"/>
              <w:jc w:val="center"/>
              <w:rPr>
                <w:rFonts w:ascii="宋体" w:hAnsi="宋体" w:eastAsia="宋体" w:cs="Times New Roman"/>
                <w:b/>
                <w:sz w:val="32"/>
                <w:szCs w:val="32"/>
              </w:rPr>
            </w:pPr>
            <w:r>
              <w:rPr>
                <w:rFonts w:hint="eastAsia" w:ascii="宋体" w:hAnsi="宋体" w:eastAsia="宋体" w:cs="Times New Roman"/>
                <w:b/>
                <w:sz w:val="32"/>
                <w:szCs w:val="32"/>
              </w:rPr>
              <w:t>活动目的、内容及主要环节安排</w:t>
            </w:r>
          </w:p>
        </w:tc>
        <w:tc>
          <w:tcPr>
            <w:tcW w:w="7654" w:type="dxa"/>
            <w:gridSpan w:val="3"/>
          </w:tcPr>
          <w:p>
            <w:pPr>
              <w:rPr>
                <w:rFonts w:ascii="宋体" w:hAnsi="宋体" w:eastAsia="宋体" w:cs="Times New Roman"/>
                <w:b/>
                <w:sz w:val="32"/>
                <w:szCs w:val="32"/>
              </w:rPr>
            </w:pPr>
            <w:r>
              <w:rPr>
                <w:rFonts w:hint="eastAsia" w:ascii="宋体" w:hAnsi="宋体"/>
                <w:b/>
                <w:sz w:val="32"/>
                <w:szCs w:val="32"/>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5" w:hRule="atLeast"/>
        </w:trPr>
        <w:tc>
          <w:tcPr>
            <w:tcW w:w="1277" w:type="dxa"/>
            <w:textDirection w:val="tbRlV"/>
            <w:vAlign w:val="center"/>
          </w:tcPr>
          <w:p>
            <w:pPr>
              <w:ind w:left="113" w:leftChars="54" w:right="113"/>
              <w:jc w:val="center"/>
              <w:rPr>
                <w:rFonts w:ascii="宋体" w:hAnsi="宋体" w:eastAsia="宋体" w:cs="Times New Roman"/>
                <w:b/>
                <w:sz w:val="32"/>
                <w:szCs w:val="32"/>
              </w:rPr>
            </w:pPr>
            <w:r>
              <w:rPr>
                <w:rFonts w:hint="eastAsia" w:ascii="宋体" w:hAnsi="宋体" w:eastAsia="宋体" w:cs="Times New Roman"/>
                <w:b/>
                <w:sz w:val="32"/>
                <w:szCs w:val="32"/>
              </w:rPr>
              <w:t>活动经费预算</w:t>
            </w:r>
          </w:p>
        </w:tc>
        <w:tc>
          <w:tcPr>
            <w:tcW w:w="7654" w:type="dxa"/>
            <w:gridSpan w:val="3"/>
            <w:vAlign w:val="center"/>
          </w:tcPr>
          <w:p>
            <w:pPr>
              <w:ind w:firstLine="643" w:firstLineChars="200"/>
              <w:rPr>
                <w:rFonts w:ascii="宋体" w:hAnsi="宋体"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1" w:hRule="atLeast"/>
        </w:trPr>
        <w:tc>
          <w:tcPr>
            <w:tcW w:w="1277" w:type="dxa"/>
            <w:textDirection w:val="tbRlV"/>
            <w:vAlign w:val="center"/>
          </w:tcPr>
          <w:p>
            <w:pPr>
              <w:ind w:left="113" w:leftChars="54" w:right="113"/>
              <w:jc w:val="center"/>
              <w:rPr>
                <w:rFonts w:ascii="宋体" w:hAnsi="宋体" w:eastAsia="宋体" w:cs="Times New Roman"/>
                <w:b/>
                <w:sz w:val="32"/>
                <w:szCs w:val="32"/>
              </w:rPr>
            </w:pPr>
            <w:r>
              <w:rPr>
                <w:rFonts w:hint="eastAsia" w:ascii="宋体" w:hAnsi="宋体" w:eastAsia="宋体" w:cs="Times New Roman"/>
                <w:b/>
                <w:sz w:val="32"/>
                <w:szCs w:val="32"/>
              </w:rPr>
              <w:t>参加活动人员名单</w:t>
            </w:r>
          </w:p>
        </w:tc>
        <w:tc>
          <w:tcPr>
            <w:tcW w:w="7654" w:type="dxa"/>
            <w:gridSpan w:val="3"/>
            <w:vAlign w:val="center"/>
          </w:tcPr>
          <w:p>
            <w:pPr>
              <w:ind w:firstLine="643" w:firstLineChars="200"/>
              <w:rPr>
                <w:rFonts w:ascii="宋体" w:hAnsi="宋体"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trPr>
        <w:tc>
          <w:tcPr>
            <w:tcW w:w="1277" w:type="dxa"/>
            <w:vMerge w:val="restart"/>
            <w:textDirection w:val="tbRlV"/>
          </w:tcPr>
          <w:p>
            <w:pPr>
              <w:ind w:left="113" w:leftChars="54" w:right="113"/>
              <w:jc w:val="center"/>
              <w:rPr>
                <w:rFonts w:ascii="宋体" w:hAnsi="宋体" w:eastAsia="宋体" w:cs="Times New Roman"/>
                <w:b/>
                <w:sz w:val="32"/>
                <w:szCs w:val="32"/>
              </w:rPr>
            </w:pPr>
            <w:r>
              <w:rPr>
                <w:rFonts w:hint="eastAsia" w:ascii="宋体" w:hAnsi="宋体" w:eastAsia="宋体" w:cs="Times New Roman"/>
                <w:b/>
                <w:sz w:val="32"/>
                <w:szCs w:val="32"/>
              </w:rPr>
              <w:t>审批意见</w:t>
            </w:r>
          </w:p>
        </w:tc>
        <w:tc>
          <w:tcPr>
            <w:tcW w:w="7654" w:type="dxa"/>
            <w:gridSpan w:val="3"/>
          </w:tcPr>
          <w:p>
            <w:pPr>
              <w:rPr>
                <w:rFonts w:ascii="宋体" w:hAnsi="宋体" w:eastAsia="宋体" w:cs="Times New Roman"/>
                <w:b/>
                <w:sz w:val="32"/>
                <w:szCs w:val="32"/>
              </w:rPr>
            </w:pPr>
          </w:p>
          <w:p>
            <w:pPr>
              <w:rPr>
                <w:rFonts w:ascii="宋体" w:hAnsi="宋体" w:eastAsia="宋体" w:cs="Times New Roman"/>
                <w:b/>
                <w:sz w:val="32"/>
                <w:szCs w:val="32"/>
              </w:rPr>
            </w:pPr>
          </w:p>
          <w:p>
            <w:pPr>
              <w:rPr>
                <w:rFonts w:ascii="宋体" w:hAnsi="宋体" w:eastAsia="宋体" w:cs="Times New Roman"/>
                <w:b/>
                <w:sz w:val="32"/>
                <w:szCs w:val="32"/>
              </w:rPr>
            </w:pPr>
            <w:r>
              <w:rPr>
                <w:rFonts w:hint="eastAsia" w:ascii="宋体" w:hAnsi="宋体"/>
                <w:b/>
                <w:sz w:val="32"/>
                <w:szCs w:val="32"/>
              </w:rPr>
              <w:t xml:space="preserve">                      二级工会</w:t>
            </w:r>
            <w:r>
              <w:rPr>
                <w:rFonts w:hint="eastAsia" w:ascii="宋体" w:hAnsi="宋体" w:eastAsia="宋体" w:cs="Times New Roman"/>
                <w:b/>
                <w:sz w:val="32"/>
                <w:szCs w:val="32"/>
              </w:rPr>
              <w:t>负责人：</w:t>
            </w:r>
          </w:p>
          <w:p>
            <w:pPr>
              <w:rPr>
                <w:rFonts w:ascii="宋体" w:hAnsi="宋体" w:eastAsia="宋体" w:cs="Times New Roman"/>
                <w:b/>
                <w:sz w:val="32"/>
                <w:szCs w:val="32"/>
              </w:rPr>
            </w:pPr>
            <w:r>
              <w:rPr>
                <w:rFonts w:hint="eastAsia" w:ascii="宋体" w:hAnsi="宋体" w:eastAsia="宋体" w:cs="Times New Roman"/>
                <w:b/>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1277" w:type="dxa"/>
            <w:vMerge w:val="continue"/>
            <w:textDirection w:val="tbRlV"/>
          </w:tcPr>
          <w:p>
            <w:pPr>
              <w:ind w:left="113" w:right="113"/>
              <w:jc w:val="center"/>
              <w:rPr>
                <w:rFonts w:ascii="宋体" w:hAnsi="宋体" w:eastAsia="宋体" w:cs="Times New Roman"/>
                <w:b/>
                <w:sz w:val="32"/>
                <w:szCs w:val="32"/>
              </w:rPr>
            </w:pPr>
          </w:p>
        </w:tc>
        <w:tc>
          <w:tcPr>
            <w:tcW w:w="7654" w:type="dxa"/>
            <w:gridSpan w:val="3"/>
          </w:tcPr>
          <w:p>
            <w:pPr>
              <w:rPr>
                <w:rFonts w:ascii="宋体" w:hAnsi="宋体" w:eastAsia="宋体" w:cs="Times New Roman"/>
                <w:b/>
                <w:sz w:val="32"/>
                <w:szCs w:val="32"/>
              </w:rPr>
            </w:pPr>
          </w:p>
          <w:p>
            <w:pPr>
              <w:rPr>
                <w:rFonts w:ascii="宋体" w:hAnsi="宋体" w:eastAsia="宋体" w:cs="Times New Roman"/>
                <w:b/>
                <w:sz w:val="32"/>
                <w:szCs w:val="32"/>
              </w:rPr>
            </w:pPr>
          </w:p>
          <w:p>
            <w:pPr>
              <w:rPr>
                <w:rFonts w:ascii="宋体" w:hAnsi="宋体" w:eastAsia="宋体" w:cs="Times New Roman"/>
                <w:b/>
                <w:sz w:val="32"/>
                <w:szCs w:val="32"/>
              </w:rPr>
            </w:pPr>
            <w:r>
              <w:rPr>
                <w:rFonts w:hint="eastAsia" w:ascii="宋体" w:hAnsi="宋体" w:eastAsia="宋体" w:cs="Times New Roman"/>
                <w:b/>
                <w:sz w:val="32"/>
                <w:szCs w:val="32"/>
              </w:rPr>
              <w:t xml:space="preserve">                         校工会负责人：</w:t>
            </w:r>
          </w:p>
          <w:p>
            <w:pPr>
              <w:rPr>
                <w:rFonts w:ascii="宋体" w:hAnsi="宋体" w:eastAsia="宋体" w:cs="Times New Roman"/>
                <w:b/>
                <w:sz w:val="32"/>
                <w:szCs w:val="32"/>
              </w:rPr>
            </w:pPr>
            <w:r>
              <w:rPr>
                <w:rFonts w:hint="eastAsia" w:ascii="宋体" w:hAnsi="宋体" w:eastAsia="宋体" w:cs="Times New Roman"/>
                <w:b/>
                <w:sz w:val="32"/>
                <w:szCs w:val="32"/>
              </w:rPr>
              <w:t xml:space="preserve">                             年    月    日</w:t>
            </w:r>
          </w:p>
        </w:tc>
      </w:tr>
    </w:tbl>
    <w:p>
      <w:pPr>
        <w:widowControl/>
        <w:snapToGrid w:val="0"/>
        <w:spacing w:line="480" w:lineRule="exact"/>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注：本活动审批表一式两份（一份工会留存、一份用于报账）</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GY3NTZkZWVjMThlODMwMzE5YjZlNDRmMmQ3ZTQifQ=="/>
  </w:docVars>
  <w:rsids>
    <w:rsidRoot w:val="63776DE5"/>
    <w:rsid w:val="00137A38"/>
    <w:rsid w:val="02C27532"/>
    <w:rsid w:val="03E66620"/>
    <w:rsid w:val="05600E1D"/>
    <w:rsid w:val="089470A6"/>
    <w:rsid w:val="19705871"/>
    <w:rsid w:val="1F5B798C"/>
    <w:rsid w:val="27C92FF9"/>
    <w:rsid w:val="2D144117"/>
    <w:rsid w:val="2D2A31A3"/>
    <w:rsid w:val="34DB73C3"/>
    <w:rsid w:val="375947E7"/>
    <w:rsid w:val="3F6C7E4B"/>
    <w:rsid w:val="42BF37B6"/>
    <w:rsid w:val="461C5D86"/>
    <w:rsid w:val="51043ACA"/>
    <w:rsid w:val="57EF2C8B"/>
    <w:rsid w:val="63776DE5"/>
    <w:rsid w:val="64381AAF"/>
    <w:rsid w:val="67A40A31"/>
    <w:rsid w:val="69D46C47"/>
    <w:rsid w:val="6D25144D"/>
    <w:rsid w:val="6DAD6801"/>
    <w:rsid w:val="6DFA23BF"/>
    <w:rsid w:val="73E27950"/>
    <w:rsid w:val="793F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kern w:val="0"/>
      <w:sz w:val="20"/>
      <w:szCs w:val="20"/>
    </w:rPr>
  </w:style>
  <w:style w:type="paragraph" w:styleId="3">
    <w:name w:val="Body Text"/>
    <w:basedOn w:val="1"/>
    <w:autoRedefine/>
    <w:unhideWhenUsed/>
    <w:qFormat/>
    <w:uiPriority w:val="99"/>
    <w:rPr>
      <w:rFonts w:eastAsia="楷体_GB2312"/>
      <w:b/>
      <w:bCs/>
      <w:sz w:val="3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9">
    <w:name w:val="正文-啊"/>
    <w:basedOn w:val="1"/>
    <w:autoRedefine/>
    <w:qFormat/>
    <w:uiPriority w:val="0"/>
    <w:pPr>
      <w:spacing w:before="312" w:beforeLines="100" w:line="276" w:lineRule="auto"/>
      <w:ind w:left="210" w:right="210" w:firstLine="600"/>
      <w:contextualSpacing/>
    </w:pPr>
    <w:rPr>
      <w:rFonts w:ascii="微软雅黑" w:hAnsi="微软雅黑" w:eastAsia="微软雅黑"/>
      <w:color w:val="000000"/>
      <w:sz w:val="24"/>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1045</Words>
  <Characters>1070</Characters>
  <Lines>0</Lines>
  <Paragraphs>0</Paragraphs>
  <TotalTime>9</TotalTime>
  <ScaleCrop>false</ScaleCrop>
  <LinksUpToDate>false</LinksUpToDate>
  <CharactersWithSpaces>1291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2022-09-15T07:05:00Z</dcterms:created>
  <dc:creator>省总工会（闽工[2018]158号）文</dc:creator>
  <cp:lastModifiedBy>admin</cp:lastModifiedBy>
  <cp:lastPrinted>2024-02-28T03:14:00Z</cp:lastPrinted>
  <dcterms:modified xsi:type="dcterms:W3CDTF">2024-02-28T09:03:29Z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BBC86EB2666F40089191C8D21776E298</vt:lpwstr>
  </property>
</Properties>
</file>